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6D" w:rsidRPr="00DC4D0A" w:rsidRDefault="007B346D" w:rsidP="0066679F">
      <w:pPr>
        <w:numPr>
          <w:ilvl w:val="0"/>
          <w:numId w:val="4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C4D0A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The </w:t>
      </w:r>
      <w:r w:rsidRPr="00DC4D0A">
        <w:rPr>
          <w:rFonts w:ascii="Arial" w:hAnsi="Arial" w:cs="Arial"/>
          <w:bCs/>
          <w:i/>
          <w:spacing w:val="-3"/>
          <w:sz w:val="22"/>
          <w:szCs w:val="22"/>
          <w:lang w:val="en-US"/>
        </w:rPr>
        <w:t>Land Valuation Act 2010</w:t>
      </w:r>
      <w:r w:rsidRPr="00DC4D0A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received Assent </w:t>
      </w:r>
      <w:r w:rsidR="007E7916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in </w:t>
      </w:r>
      <w:r w:rsidRPr="00DC4D0A">
        <w:rPr>
          <w:rFonts w:ascii="Arial" w:hAnsi="Arial" w:cs="Arial"/>
          <w:bCs/>
          <w:spacing w:val="-3"/>
          <w:sz w:val="22"/>
          <w:szCs w:val="22"/>
          <w:lang w:val="en-US"/>
        </w:rPr>
        <w:t>September 2010.</w:t>
      </w:r>
    </w:p>
    <w:p w:rsidR="007B346D" w:rsidRPr="00DC4D0A" w:rsidRDefault="007B346D" w:rsidP="0066679F">
      <w:pPr>
        <w:numPr>
          <w:ilvl w:val="0"/>
          <w:numId w:val="4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C4D0A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Section 123 of the </w:t>
      </w:r>
      <w:r w:rsidR="00DC4D0A" w:rsidRPr="00DC4D0A">
        <w:rPr>
          <w:rFonts w:ascii="Arial" w:hAnsi="Arial" w:cs="Arial"/>
          <w:bCs/>
          <w:i/>
          <w:spacing w:val="-3"/>
          <w:sz w:val="22"/>
          <w:szCs w:val="22"/>
          <w:lang w:val="en-US"/>
        </w:rPr>
        <w:t>Land Valuation Act 2010</w:t>
      </w:r>
      <w:r w:rsidR="00DC4D0A" w:rsidRPr="00DC4D0A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</w:t>
      </w:r>
      <w:r w:rsidRPr="00DC4D0A">
        <w:rPr>
          <w:rFonts w:ascii="Arial" w:hAnsi="Arial" w:cs="Arial"/>
          <w:bCs/>
          <w:spacing w:val="-3"/>
          <w:sz w:val="22"/>
          <w:szCs w:val="22"/>
          <w:lang w:val="en-US"/>
        </w:rPr>
        <w:t>requires the Valuer-General</w:t>
      </w:r>
      <w:r w:rsidR="00DE6441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(the VG)</w:t>
      </w:r>
      <w:r w:rsidRPr="00DC4D0A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to offer an objection conference to an objector where the valuation objected to is greater than $5M.</w:t>
      </w:r>
    </w:p>
    <w:p w:rsidR="007B346D" w:rsidRPr="00DC4D0A" w:rsidRDefault="007B346D" w:rsidP="0066679F">
      <w:pPr>
        <w:numPr>
          <w:ilvl w:val="0"/>
          <w:numId w:val="4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C4D0A">
        <w:rPr>
          <w:rFonts w:ascii="Arial" w:hAnsi="Arial" w:cs="Arial"/>
          <w:bCs/>
          <w:sz w:val="22"/>
          <w:szCs w:val="22"/>
          <w:lang w:val="en-US"/>
        </w:rPr>
        <w:t xml:space="preserve">Where the offer is accepted section 125 of the </w:t>
      </w:r>
      <w:r w:rsidR="00DC4D0A" w:rsidRPr="00DC4D0A">
        <w:rPr>
          <w:rFonts w:ascii="Arial" w:hAnsi="Arial" w:cs="Arial"/>
          <w:bCs/>
          <w:i/>
          <w:spacing w:val="-3"/>
          <w:sz w:val="22"/>
          <w:szCs w:val="22"/>
          <w:lang w:val="en-US"/>
        </w:rPr>
        <w:t>Land Valuation Act 2010</w:t>
      </w:r>
      <w:r w:rsidR="00DC4D0A" w:rsidRPr="00DC4D0A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</w:t>
      </w:r>
      <w:r w:rsidRPr="00DC4D0A">
        <w:rPr>
          <w:rFonts w:ascii="Arial" w:hAnsi="Arial" w:cs="Arial"/>
          <w:bCs/>
          <w:sz w:val="22"/>
          <w:szCs w:val="22"/>
          <w:lang w:val="en-US"/>
        </w:rPr>
        <w:t xml:space="preserve">requires </w:t>
      </w:r>
      <w:r w:rsidR="00802158" w:rsidRPr="00DC4D0A">
        <w:rPr>
          <w:rFonts w:ascii="Arial" w:hAnsi="Arial" w:cs="Arial"/>
          <w:bCs/>
          <w:sz w:val="22"/>
          <w:szCs w:val="22"/>
          <w:lang w:val="en-US"/>
        </w:rPr>
        <w:t>that t</w:t>
      </w:r>
      <w:r w:rsidR="00802158" w:rsidRPr="00DC4D0A">
        <w:rPr>
          <w:rFonts w:ascii="Arial" w:hAnsi="Arial" w:cs="Arial"/>
          <w:bCs/>
          <w:sz w:val="22"/>
          <w:szCs w:val="22"/>
        </w:rPr>
        <w:t xml:space="preserve">he </w:t>
      </w:r>
      <w:r w:rsidR="00895E8C">
        <w:rPr>
          <w:rFonts w:ascii="Arial" w:hAnsi="Arial" w:cs="Arial"/>
          <w:bCs/>
          <w:sz w:val="22"/>
          <w:szCs w:val="22"/>
        </w:rPr>
        <w:t>VG</w:t>
      </w:r>
      <w:r w:rsidR="00802158" w:rsidRPr="00DC4D0A">
        <w:rPr>
          <w:rFonts w:ascii="Arial" w:hAnsi="Arial" w:cs="Arial"/>
          <w:bCs/>
          <w:sz w:val="22"/>
          <w:szCs w:val="22"/>
        </w:rPr>
        <w:t xml:space="preserve"> must appoint an independent chairperson for the conference.</w:t>
      </w:r>
    </w:p>
    <w:p w:rsidR="00F80143" w:rsidRDefault="005911A1" w:rsidP="0066679F">
      <w:pPr>
        <w:numPr>
          <w:ilvl w:val="0"/>
          <w:numId w:val="4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F80143" w:rsidRPr="00F80143">
        <w:rPr>
          <w:rFonts w:ascii="Arial" w:hAnsi="Arial" w:cs="Arial"/>
          <w:bCs/>
          <w:spacing w:val="-3"/>
          <w:sz w:val="22"/>
          <w:szCs w:val="22"/>
        </w:rPr>
        <w:t>n assessment of the complexity of the valuations and location of the subject properties will be made to determine required numbers and locations of chairpersons</w:t>
      </w:r>
      <w:r w:rsidR="00F8014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E6441" w:rsidRDefault="00802158" w:rsidP="0066679F">
      <w:pPr>
        <w:numPr>
          <w:ilvl w:val="0"/>
          <w:numId w:val="4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C4D0A">
        <w:rPr>
          <w:rFonts w:ascii="Arial" w:hAnsi="Arial" w:cs="Arial"/>
          <w:bCs/>
          <w:spacing w:val="-3"/>
          <w:sz w:val="22"/>
          <w:szCs w:val="22"/>
        </w:rPr>
        <w:t xml:space="preserve">Before making the appointment the </w:t>
      </w:r>
      <w:r w:rsidR="00DC4D0A" w:rsidRPr="00DC4D0A">
        <w:rPr>
          <w:rFonts w:ascii="Arial" w:hAnsi="Arial" w:cs="Arial"/>
          <w:bCs/>
          <w:sz w:val="22"/>
          <w:szCs w:val="22"/>
        </w:rPr>
        <w:t>V</w:t>
      </w:r>
      <w:r w:rsidR="00DC4D0A">
        <w:rPr>
          <w:rFonts w:ascii="Arial" w:hAnsi="Arial" w:cs="Arial"/>
          <w:bCs/>
          <w:sz w:val="22"/>
          <w:szCs w:val="22"/>
        </w:rPr>
        <w:t>G</w:t>
      </w:r>
      <w:r w:rsidR="00DC4D0A" w:rsidRPr="00DC4D0A">
        <w:rPr>
          <w:rFonts w:ascii="Arial" w:hAnsi="Arial" w:cs="Arial"/>
          <w:bCs/>
          <w:sz w:val="22"/>
          <w:szCs w:val="22"/>
        </w:rPr>
        <w:t xml:space="preserve"> </w:t>
      </w:r>
      <w:r w:rsidRPr="00DC4D0A">
        <w:rPr>
          <w:rFonts w:ascii="Arial" w:hAnsi="Arial" w:cs="Arial"/>
          <w:bCs/>
          <w:spacing w:val="-3"/>
          <w:sz w:val="22"/>
          <w:szCs w:val="22"/>
        </w:rPr>
        <w:t xml:space="preserve">must consult with the Australian Property Institute </w:t>
      </w:r>
      <w:r w:rsidR="00DE6441">
        <w:rPr>
          <w:rFonts w:ascii="Arial" w:hAnsi="Arial" w:cs="Arial"/>
          <w:bCs/>
          <w:spacing w:val="-3"/>
          <w:sz w:val="22"/>
          <w:szCs w:val="22"/>
        </w:rPr>
        <w:t xml:space="preserve">(the API) </w:t>
      </w:r>
      <w:r w:rsidRPr="00DC4D0A">
        <w:rPr>
          <w:rFonts w:ascii="Arial" w:hAnsi="Arial" w:cs="Arial"/>
          <w:bCs/>
          <w:spacing w:val="-3"/>
          <w:sz w:val="22"/>
          <w:szCs w:val="22"/>
        </w:rPr>
        <w:t>about the proposed appointment.</w:t>
      </w:r>
      <w:r w:rsidR="00D86D1B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02158" w:rsidRPr="00DE6441" w:rsidRDefault="00D86D1B" w:rsidP="0066679F">
      <w:pPr>
        <w:numPr>
          <w:ilvl w:val="0"/>
          <w:numId w:val="4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86D1B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As part of the selection process for </w:t>
      </w:r>
      <w:r w:rsidR="00DE6441" w:rsidRPr="00D86D1B">
        <w:rPr>
          <w:rFonts w:ascii="Arial" w:hAnsi="Arial" w:cs="Arial"/>
          <w:bCs/>
          <w:spacing w:val="-3"/>
          <w:sz w:val="22"/>
          <w:szCs w:val="22"/>
          <w:lang w:val="en-US"/>
        </w:rPr>
        <w:t>chairpersons,</w:t>
      </w:r>
      <w:r w:rsidRPr="00D86D1B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the API </w:t>
      </w:r>
      <w:r>
        <w:rPr>
          <w:rFonts w:ascii="Arial" w:hAnsi="Arial" w:cs="Arial"/>
          <w:bCs/>
          <w:spacing w:val="-3"/>
          <w:sz w:val="22"/>
          <w:szCs w:val="22"/>
          <w:lang w:val="en-US"/>
        </w:rPr>
        <w:t>has sought</w:t>
      </w:r>
      <w:r w:rsidRPr="00D86D1B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nominations, through an expression of interest (EOI) process, from members interested in being considered for the position of independent chairperson</w:t>
      </w:r>
      <w:r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. </w:t>
      </w:r>
    </w:p>
    <w:p w:rsidR="00DE6441" w:rsidRPr="00DC4D0A" w:rsidRDefault="00DE6441" w:rsidP="0066679F">
      <w:pPr>
        <w:numPr>
          <w:ilvl w:val="0"/>
          <w:numId w:val="4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E6441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Once the EOI closes, the API will provide a list of suitable nominees to the VG for consideration for appointment as chairpersons. </w:t>
      </w:r>
      <w:r>
        <w:rPr>
          <w:rFonts w:ascii="Arial" w:hAnsi="Arial" w:cs="Arial"/>
          <w:bCs/>
          <w:spacing w:val="-3"/>
          <w:sz w:val="22"/>
          <w:szCs w:val="22"/>
          <w:lang w:val="en-US"/>
        </w:rPr>
        <w:t>T</w:t>
      </w:r>
      <w:r w:rsidRPr="00DE6441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he VG will </w:t>
      </w:r>
      <w:r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then </w:t>
      </w:r>
      <w:r w:rsidRPr="00DE6441">
        <w:rPr>
          <w:rFonts w:ascii="Arial" w:hAnsi="Arial" w:cs="Arial"/>
          <w:bCs/>
          <w:spacing w:val="-3"/>
          <w:sz w:val="22"/>
          <w:szCs w:val="22"/>
          <w:lang w:val="en-US"/>
        </w:rPr>
        <w:t>consult with the API (Queensland Division) about the proposed appointments</w:t>
      </w:r>
      <w:r>
        <w:rPr>
          <w:rFonts w:ascii="Arial" w:hAnsi="Arial" w:cs="Arial"/>
          <w:bCs/>
          <w:spacing w:val="-3"/>
          <w:sz w:val="22"/>
          <w:szCs w:val="22"/>
          <w:lang w:val="en-US"/>
        </w:rPr>
        <w:t>.</w:t>
      </w:r>
    </w:p>
    <w:p w:rsidR="008100E5" w:rsidRPr="007E7916" w:rsidRDefault="008100E5" w:rsidP="00107AC0">
      <w:pPr>
        <w:numPr>
          <w:ilvl w:val="0"/>
          <w:numId w:val="4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1C95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7E7916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7E7916" w:rsidRPr="007E7916">
        <w:rPr>
          <w:rFonts w:ascii="Arial" w:hAnsi="Arial" w:cs="Arial"/>
          <w:bCs/>
          <w:spacing w:val="-3"/>
          <w:sz w:val="22"/>
          <w:szCs w:val="22"/>
        </w:rPr>
        <w:t xml:space="preserve"> t</w:t>
      </w:r>
      <w:r w:rsidRPr="007E7916">
        <w:rPr>
          <w:rFonts w:ascii="Arial" w:hAnsi="Arial" w:cs="Arial"/>
          <w:bCs/>
          <w:spacing w:val="-3"/>
          <w:sz w:val="22"/>
          <w:szCs w:val="22"/>
        </w:rPr>
        <w:t xml:space="preserve">he Public Interest Case </w:t>
      </w:r>
      <w:r w:rsidR="007E7916" w:rsidRPr="007E7916">
        <w:rPr>
          <w:rFonts w:ascii="Arial" w:hAnsi="Arial" w:cs="Arial"/>
          <w:bCs/>
          <w:spacing w:val="-3"/>
          <w:sz w:val="22"/>
          <w:szCs w:val="22"/>
        </w:rPr>
        <w:t xml:space="preserve">to establish </w:t>
      </w:r>
      <w:r w:rsidRPr="007E7916">
        <w:rPr>
          <w:rFonts w:ascii="Arial" w:hAnsi="Arial" w:cs="Arial"/>
          <w:bCs/>
          <w:spacing w:val="-3"/>
          <w:sz w:val="22"/>
          <w:szCs w:val="22"/>
        </w:rPr>
        <w:t>chairpersons for objection conferences fo</w:t>
      </w:r>
      <w:r w:rsidRPr="007E7916">
        <w:rPr>
          <w:rFonts w:ascii="Arial" w:hAnsi="Arial" w:cs="Arial"/>
          <w:bCs/>
          <w:sz w:val="22"/>
          <w:szCs w:val="22"/>
        </w:rPr>
        <w:t>r valuations greater than $5</w:t>
      </w:r>
      <w:r w:rsidR="00107AC0">
        <w:rPr>
          <w:rFonts w:ascii="Arial" w:hAnsi="Arial" w:cs="Arial"/>
          <w:bCs/>
          <w:sz w:val="22"/>
          <w:szCs w:val="22"/>
        </w:rPr>
        <w:t xml:space="preserve"> million.</w:t>
      </w:r>
    </w:p>
    <w:p w:rsidR="0066679F" w:rsidRPr="007E7916" w:rsidRDefault="0066679F" w:rsidP="00ED7577">
      <w:pPr>
        <w:keepNext/>
        <w:jc w:val="both"/>
        <w:rPr>
          <w:rFonts w:ascii="Arial" w:hAnsi="Arial" w:cs="Arial"/>
          <w:bCs/>
          <w:sz w:val="22"/>
          <w:szCs w:val="22"/>
        </w:rPr>
      </w:pPr>
    </w:p>
    <w:sectPr w:rsidR="0066679F" w:rsidRPr="007E7916" w:rsidSect="00F951BD">
      <w:headerReference w:type="default" r:id="rId7"/>
      <w:footerReference w:type="default" r:id="rId8"/>
      <w:headerReference w:type="first" r:id="rId9"/>
      <w:pgSz w:w="11907" w:h="16840" w:code="9"/>
      <w:pgMar w:top="1985" w:right="1418" w:bottom="1191" w:left="1418" w:header="851" w:footer="851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F2" w:rsidRDefault="00B45EF2">
      <w:r>
        <w:separator/>
      </w:r>
    </w:p>
  </w:endnote>
  <w:endnote w:type="continuationSeparator" w:id="0">
    <w:p w:rsidR="00B45EF2" w:rsidRDefault="00B4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BD" w:rsidRPr="001141E1" w:rsidRDefault="00F951BD" w:rsidP="007322CA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F2" w:rsidRDefault="00B45EF2">
      <w:r>
        <w:separator/>
      </w:r>
    </w:p>
  </w:footnote>
  <w:footnote w:type="continuationSeparator" w:id="0">
    <w:p w:rsidR="00B45EF2" w:rsidRDefault="00B45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BD" w:rsidRPr="000400F9" w:rsidRDefault="00E2093F" w:rsidP="007322C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1B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951BD">
      <w:rPr>
        <w:rFonts w:ascii="Arial" w:hAnsi="Arial" w:cs="Arial"/>
        <w:b/>
        <w:sz w:val="22"/>
        <w:szCs w:val="22"/>
        <w:u w:val="single"/>
      </w:rPr>
      <w:t>month year</w:t>
    </w:r>
  </w:p>
  <w:p w:rsidR="00F951BD" w:rsidRDefault="00F951BD" w:rsidP="007322C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F951BD" w:rsidRDefault="00F951BD" w:rsidP="007322C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F951BD" w:rsidRPr="00F10DF9" w:rsidRDefault="00F951BD" w:rsidP="007322CA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BD" w:rsidRPr="000400F9" w:rsidRDefault="00E2093F" w:rsidP="007322C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1B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951BD">
      <w:rPr>
        <w:rFonts w:ascii="Arial" w:hAnsi="Arial" w:cs="Arial"/>
        <w:b/>
        <w:sz w:val="22"/>
        <w:szCs w:val="22"/>
        <w:u w:val="single"/>
      </w:rPr>
      <w:t>July 2011</w:t>
    </w:r>
  </w:p>
  <w:p w:rsidR="00F951BD" w:rsidRDefault="00F951BD" w:rsidP="007322C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Chairpersons for Valuation Objection Conferences</w:t>
    </w:r>
  </w:p>
  <w:p w:rsidR="00F951BD" w:rsidRDefault="00F951BD" w:rsidP="007322C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Finance, Natural Resources and The Arts</w:t>
    </w:r>
  </w:p>
  <w:p w:rsidR="00F951BD" w:rsidRPr="00F10DF9" w:rsidRDefault="00F951BD" w:rsidP="007322CA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D9412B"/>
    <w:multiLevelType w:val="multilevel"/>
    <w:tmpl w:val="4274AB36"/>
    <w:lvl w:ilvl="0">
      <w:start w:val="1"/>
      <w:numFmt w:val="bullet"/>
      <w:lvlText w:val=""/>
      <w:lvlJc w:val="left"/>
      <w:pPr>
        <w:tabs>
          <w:tab w:val="num" w:pos="9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3360"/>
    <w:multiLevelType w:val="hybridMultilevel"/>
    <w:tmpl w:val="4274AB36"/>
    <w:lvl w:ilvl="0" w:tplc="B3AA3560">
      <w:start w:val="1"/>
      <w:numFmt w:val="bullet"/>
      <w:lvlText w:val=""/>
      <w:lvlJc w:val="left"/>
      <w:pPr>
        <w:tabs>
          <w:tab w:val="num" w:pos="97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5776"/>
    <w:multiLevelType w:val="hybridMultilevel"/>
    <w:tmpl w:val="9E1AF7D2"/>
    <w:lvl w:ilvl="0" w:tplc="C29697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5139B"/>
    <w:multiLevelType w:val="hybridMultilevel"/>
    <w:tmpl w:val="C6487044"/>
    <w:lvl w:ilvl="0" w:tplc="16AE82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A6589"/>
    <w:multiLevelType w:val="hybridMultilevel"/>
    <w:tmpl w:val="F6A248FA"/>
    <w:lvl w:ilvl="0" w:tplc="23501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759D8"/>
    <w:multiLevelType w:val="multilevel"/>
    <w:tmpl w:val="EF0C65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000F7"/>
    <w:multiLevelType w:val="multilevel"/>
    <w:tmpl w:val="C0644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23069"/>
    <w:multiLevelType w:val="hybridMultilevel"/>
    <w:tmpl w:val="EF0C658C"/>
    <w:lvl w:ilvl="0" w:tplc="D7EE7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4249E56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b w:val="0"/>
        <w:i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7B"/>
    <w:multiLevelType w:val="hybridMultilevel"/>
    <w:tmpl w:val="5570369C"/>
    <w:lvl w:ilvl="0" w:tplc="6AEEC5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</w:rPr>
    </w:lvl>
    <w:lvl w:ilvl="1" w:tplc="F3B2B244">
      <w:start w:val="2"/>
      <w:numFmt w:val="decimal"/>
      <w:lvlText w:val="%2."/>
      <w:lvlJc w:val="left"/>
      <w:pPr>
        <w:tabs>
          <w:tab w:val="num" w:pos="2869"/>
        </w:tabs>
        <w:ind w:left="2869" w:hanging="709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B6040EA"/>
    <w:multiLevelType w:val="multilevel"/>
    <w:tmpl w:val="C648704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FD53AF"/>
    <w:multiLevelType w:val="multilevel"/>
    <w:tmpl w:val="1CF2D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E05BCB"/>
    <w:multiLevelType w:val="hybridMultilevel"/>
    <w:tmpl w:val="2E4A2D34"/>
    <w:lvl w:ilvl="0" w:tplc="447EF53A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091717"/>
    <w:multiLevelType w:val="hybridMultilevel"/>
    <w:tmpl w:val="ED24248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5CEA"/>
    <w:multiLevelType w:val="hybridMultilevel"/>
    <w:tmpl w:val="8A183D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84567B2"/>
    <w:multiLevelType w:val="hybridMultilevel"/>
    <w:tmpl w:val="C064454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63734"/>
    <w:multiLevelType w:val="multilevel"/>
    <w:tmpl w:val="F64A1D0A"/>
    <w:lvl w:ilvl="0">
      <w:start w:val="2"/>
      <w:numFmt w:val="decimal"/>
      <w:lvlText w:val="%1."/>
      <w:lvlJc w:val="left"/>
      <w:pPr>
        <w:tabs>
          <w:tab w:val="num" w:pos="2869"/>
        </w:tabs>
        <w:ind w:left="2869" w:hanging="709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F9E638A"/>
    <w:multiLevelType w:val="hybridMultilevel"/>
    <w:tmpl w:val="C81A301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1442B"/>
    <w:multiLevelType w:val="hybridMultilevel"/>
    <w:tmpl w:val="D5163B7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14AB"/>
    <w:multiLevelType w:val="multilevel"/>
    <w:tmpl w:val="EF0C65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53FED"/>
    <w:multiLevelType w:val="multilevel"/>
    <w:tmpl w:val="8B50E284"/>
    <w:lvl w:ilvl="0">
      <w:start w:val="2"/>
      <w:numFmt w:val="decimal"/>
      <w:lvlText w:val="%1."/>
      <w:lvlJc w:val="left"/>
      <w:pPr>
        <w:tabs>
          <w:tab w:val="num" w:pos="2869"/>
        </w:tabs>
        <w:ind w:left="2869" w:hanging="709"/>
      </w:pPr>
      <w:rPr>
        <w:rFonts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2869"/>
        </w:tabs>
        <w:ind w:left="2869" w:hanging="709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DF907C8"/>
    <w:multiLevelType w:val="hybridMultilevel"/>
    <w:tmpl w:val="F4805D6C"/>
    <w:lvl w:ilvl="0" w:tplc="1B307384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8A848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90587"/>
    <w:multiLevelType w:val="hybridMultilevel"/>
    <w:tmpl w:val="88F80CA2"/>
    <w:lvl w:ilvl="0" w:tplc="99CA5D8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067A2"/>
    <w:multiLevelType w:val="multilevel"/>
    <w:tmpl w:val="D640FF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0C24EF0"/>
    <w:multiLevelType w:val="multilevel"/>
    <w:tmpl w:val="6A8E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4A2374"/>
    <w:multiLevelType w:val="hybridMultilevel"/>
    <w:tmpl w:val="A3E2B60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30" w15:restartNumberingAfterBreak="0">
    <w:nsid w:val="63F56762"/>
    <w:multiLevelType w:val="multilevel"/>
    <w:tmpl w:val="A6767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06640E"/>
    <w:multiLevelType w:val="hybridMultilevel"/>
    <w:tmpl w:val="90A6AD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9E56">
      <w:start w:val="1"/>
      <w:numFmt w:val="decimal"/>
      <w:lvlText w:val="%2."/>
      <w:lvlJc w:val="left"/>
      <w:pPr>
        <w:tabs>
          <w:tab w:val="num" w:pos="1789"/>
        </w:tabs>
        <w:ind w:left="1789" w:hanging="709"/>
      </w:pPr>
      <w:rPr>
        <w:rFonts w:hint="default"/>
        <w:b w:val="0"/>
        <w:i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968B1"/>
    <w:multiLevelType w:val="hybridMultilevel"/>
    <w:tmpl w:val="256263EE"/>
    <w:lvl w:ilvl="0" w:tplc="38B87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73D1F"/>
    <w:multiLevelType w:val="multilevel"/>
    <w:tmpl w:val="8B50E284"/>
    <w:lvl w:ilvl="0">
      <w:start w:val="2"/>
      <w:numFmt w:val="decimal"/>
      <w:lvlText w:val="%1."/>
      <w:lvlJc w:val="left"/>
      <w:pPr>
        <w:tabs>
          <w:tab w:val="num" w:pos="2869"/>
        </w:tabs>
        <w:ind w:left="2869" w:hanging="709"/>
      </w:pPr>
      <w:rPr>
        <w:rFonts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2869"/>
        </w:tabs>
        <w:ind w:left="2869" w:hanging="709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2DC329B"/>
    <w:multiLevelType w:val="hybridMultilevel"/>
    <w:tmpl w:val="2500D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D504E0"/>
    <w:multiLevelType w:val="hybridMultilevel"/>
    <w:tmpl w:val="6A8E4488"/>
    <w:lvl w:ilvl="0" w:tplc="195E8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AF2829"/>
    <w:multiLevelType w:val="hybridMultilevel"/>
    <w:tmpl w:val="02E8D836"/>
    <w:lvl w:ilvl="0" w:tplc="F52C4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A71D0"/>
    <w:multiLevelType w:val="hybridMultilevel"/>
    <w:tmpl w:val="6EFE8224"/>
    <w:lvl w:ilvl="0" w:tplc="F3B2B244">
      <w:start w:val="2"/>
      <w:numFmt w:val="decimal"/>
      <w:lvlText w:val="%1."/>
      <w:lvlJc w:val="left"/>
      <w:pPr>
        <w:tabs>
          <w:tab w:val="num" w:pos="2869"/>
        </w:tabs>
        <w:ind w:left="2869" w:hanging="709"/>
      </w:pPr>
      <w:rPr>
        <w:rFonts w:hint="default"/>
        <w:b w:val="0"/>
        <w:i w:val="0"/>
      </w:rPr>
    </w:lvl>
    <w:lvl w:ilvl="1" w:tplc="F3B2B244">
      <w:start w:val="2"/>
      <w:numFmt w:val="decimal"/>
      <w:lvlText w:val="%2."/>
      <w:lvlJc w:val="left"/>
      <w:pPr>
        <w:tabs>
          <w:tab w:val="num" w:pos="2869"/>
        </w:tabs>
        <w:ind w:left="2869" w:hanging="709"/>
      </w:pPr>
      <w:rPr>
        <w:rFonts w:hint="default"/>
        <w:b w:val="0"/>
        <w:i w:val="0"/>
      </w:rPr>
    </w:lvl>
    <w:lvl w:ilvl="2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  <w:i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115BA0"/>
    <w:multiLevelType w:val="singleLevel"/>
    <w:tmpl w:val="BA68D5D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0" w15:restartNumberingAfterBreak="0">
    <w:nsid w:val="7E682E9A"/>
    <w:multiLevelType w:val="multilevel"/>
    <w:tmpl w:val="D5163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76F87"/>
    <w:multiLevelType w:val="hybridMultilevel"/>
    <w:tmpl w:val="8B8AA922"/>
    <w:lvl w:ilvl="0" w:tplc="195E8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1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4"/>
  </w:num>
  <w:num w:numId="8">
    <w:abstractNumId w:val="2"/>
  </w:num>
  <w:num w:numId="9">
    <w:abstractNumId w:val="1"/>
  </w:num>
  <w:num w:numId="10">
    <w:abstractNumId w:val="20"/>
  </w:num>
  <w:num w:numId="11">
    <w:abstractNumId w:val="40"/>
  </w:num>
  <w:num w:numId="12">
    <w:abstractNumId w:val="3"/>
  </w:num>
  <w:num w:numId="13">
    <w:abstractNumId w:val="13"/>
  </w:num>
  <w:num w:numId="14">
    <w:abstractNumId w:val="12"/>
  </w:num>
  <w:num w:numId="15">
    <w:abstractNumId w:val="26"/>
  </w:num>
  <w:num w:numId="16">
    <w:abstractNumId w:val="7"/>
  </w:num>
  <w:num w:numId="17">
    <w:abstractNumId w:val="29"/>
  </w:num>
  <w:num w:numId="18">
    <w:abstractNumId w:val="23"/>
  </w:num>
  <w:num w:numId="19">
    <w:abstractNumId w:val="9"/>
  </w:num>
  <w:num w:numId="20">
    <w:abstractNumId w:val="32"/>
  </w:num>
  <w:num w:numId="21">
    <w:abstractNumId w:val="30"/>
  </w:num>
  <w:num w:numId="22">
    <w:abstractNumId w:val="36"/>
  </w:num>
  <w:num w:numId="23">
    <w:abstractNumId w:val="17"/>
  </w:num>
  <w:num w:numId="24">
    <w:abstractNumId w:val="15"/>
  </w:num>
  <w:num w:numId="25">
    <w:abstractNumId w:val="24"/>
  </w:num>
  <w:num w:numId="26">
    <w:abstractNumId w:val="25"/>
  </w:num>
  <w:num w:numId="27">
    <w:abstractNumId w:val="37"/>
  </w:num>
  <w:num w:numId="28">
    <w:abstractNumId w:val="18"/>
  </w:num>
  <w:num w:numId="29">
    <w:abstractNumId w:val="33"/>
  </w:num>
  <w:num w:numId="30">
    <w:abstractNumId w:val="22"/>
  </w:num>
  <w:num w:numId="31">
    <w:abstractNumId w:val="10"/>
  </w:num>
  <w:num w:numId="32">
    <w:abstractNumId w:val="8"/>
  </w:num>
  <w:num w:numId="33">
    <w:abstractNumId w:val="19"/>
  </w:num>
  <w:num w:numId="34">
    <w:abstractNumId w:val="21"/>
  </w:num>
  <w:num w:numId="35">
    <w:abstractNumId w:val="4"/>
  </w:num>
  <w:num w:numId="36">
    <w:abstractNumId w:val="11"/>
  </w:num>
  <w:num w:numId="37">
    <w:abstractNumId w:val="5"/>
  </w:num>
  <w:num w:numId="38">
    <w:abstractNumId w:val="6"/>
  </w:num>
  <w:num w:numId="39">
    <w:abstractNumId w:val="31"/>
  </w:num>
  <w:num w:numId="40">
    <w:abstractNumId w:val="41"/>
  </w:num>
  <w:num w:numId="41">
    <w:abstractNumId w:val="38"/>
  </w:num>
  <w:num w:numId="42">
    <w:abstractNumId w:val="39"/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708" w:hanging="708"/>
        </w:pPr>
        <w:rPr>
          <w:rFonts w:ascii="Symbol" w:hAnsi="Symbol" w:hint="default"/>
        </w:rPr>
      </w:lvl>
    </w:lvlOverride>
  </w:num>
  <w:num w:numId="44">
    <w:abstractNumId w:val="16"/>
  </w:num>
  <w:num w:numId="45">
    <w:abstractNumId w:val="3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1B"/>
    <w:rsid w:val="00003437"/>
    <w:rsid w:val="00006F7F"/>
    <w:rsid w:val="00027A1B"/>
    <w:rsid w:val="0004010D"/>
    <w:rsid w:val="00041D54"/>
    <w:rsid w:val="0005128C"/>
    <w:rsid w:val="00062D8F"/>
    <w:rsid w:val="00065F0E"/>
    <w:rsid w:val="00074CEB"/>
    <w:rsid w:val="000850EF"/>
    <w:rsid w:val="00091281"/>
    <w:rsid w:val="000A68A1"/>
    <w:rsid w:val="000B0616"/>
    <w:rsid w:val="000B1856"/>
    <w:rsid w:val="000B1AD9"/>
    <w:rsid w:val="000C26DE"/>
    <w:rsid w:val="000D6C12"/>
    <w:rsid w:val="000F3C95"/>
    <w:rsid w:val="00107AC0"/>
    <w:rsid w:val="00113688"/>
    <w:rsid w:val="00132C03"/>
    <w:rsid w:val="00164F10"/>
    <w:rsid w:val="00165A32"/>
    <w:rsid w:val="0017303E"/>
    <w:rsid w:val="00183F3D"/>
    <w:rsid w:val="001A5546"/>
    <w:rsid w:val="001C5D07"/>
    <w:rsid w:val="001C5F1C"/>
    <w:rsid w:val="001F04AC"/>
    <w:rsid w:val="001F284F"/>
    <w:rsid w:val="00200A66"/>
    <w:rsid w:val="00203DEF"/>
    <w:rsid w:val="00215D13"/>
    <w:rsid w:val="00222965"/>
    <w:rsid w:val="00222C13"/>
    <w:rsid w:val="0024307B"/>
    <w:rsid w:val="002573D6"/>
    <w:rsid w:val="00270FCA"/>
    <w:rsid w:val="0027157A"/>
    <w:rsid w:val="002803F1"/>
    <w:rsid w:val="002852FF"/>
    <w:rsid w:val="002A5078"/>
    <w:rsid w:val="002D085C"/>
    <w:rsid w:val="002D542D"/>
    <w:rsid w:val="003028DD"/>
    <w:rsid w:val="00351847"/>
    <w:rsid w:val="0036034B"/>
    <w:rsid w:val="003A0865"/>
    <w:rsid w:val="003B1A10"/>
    <w:rsid w:val="003C5304"/>
    <w:rsid w:val="003C76E9"/>
    <w:rsid w:val="003C7FEA"/>
    <w:rsid w:val="003E5090"/>
    <w:rsid w:val="003E5B2B"/>
    <w:rsid w:val="003F0F2D"/>
    <w:rsid w:val="003F5249"/>
    <w:rsid w:val="00434BEF"/>
    <w:rsid w:val="0044075A"/>
    <w:rsid w:val="00444F3A"/>
    <w:rsid w:val="00453F28"/>
    <w:rsid w:val="00463DC3"/>
    <w:rsid w:val="00475651"/>
    <w:rsid w:val="00485143"/>
    <w:rsid w:val="00487996"/>
    <w:rsid w:val="005033BC"/>
    <w:rsid w:val="00503C51"/>
    <w:rsid w:val="0050745C"/>
    <w:rsid w:val="005157C7"/>
    <w:rsid w:val="0052370E"/>
    <w:rsid w:val="00527F7B"/>
    <w:rsid w:val="00562AA7"/>
    <w:rsid w:val="00576677"/>
    <w:rsid w:val="005911A1"/>
    <w:rsid w:val="005A7A47"/>
    <w:rsid w:val="005B1341"/>
    <w:rsid w:val="005B3C30"/>
    <w:rsid w:val="006324E3"/>
    <w:rsid w:val="006327BE"/>
    <w:rsid w:val="00634C6D"/>
    <w:rsid w:val="00637524"/>
    <w:rsid w:val="006575C5"/>
    <w:rsid w:val="0066679F"/>
    <w:rsid w:val="006941FE"/>
    <w:rsid w:val="006E43D8"/>
    <w:rsid w:val="007123C9"/>
    <w:rsid w:val="0072319F"/>
    <w:rsid w:val="007322CA"/>
    <w:rsid w:val="00752D8B"/>
    <w:rsid w:val="007775C4"/>
    <w:rsid w:val="00792760"/>
    <w:rsid w:val="007961D6"/>
    <w:rsid w:val="007A0191"/>
    <w:rsid w:val="007B346D"/>
    <w:rsid w:val="007C6C51"/>
    <w:rsid w:val="007E7916"/>
    <w:rsid w:val="00802158"/>
    <w:rsid w:val="0080310D"/>
    <w:rsid w:val="008100E5"/>
    <w:rsid w:val="00813612"/>
    <w:rsid w:val="0082565E"/>
    <w:rsid w:val="00837909"/>
    <w:rsid w:val="00846867"/>
    <w:rsid w:val="008708A2"/>
    <w:rsid w:val="00877268"/>
    <w:rsid w:val="00894026"/>
    <w:rsid w:val="00895E8C"/>
    <w:rsid w:val="008A4027"/>
    <w:rsid w:val="00914756"/>
    <w:rsid w:val="00916601"/>
    <w:rsid w:val="009207A8"/>
    <w:rsid w:val="0093307E"/>
    <w:rsid w:val="00944057"/>
    <w:rsid w:val="009629C6"/>
    <w:rsid w:val="00966542"/>
    <w:rsid w:val="00997A23"/>
    <w:rsid w:val="009A57C2"/>
    <w:rsid w:val="009B22D6"/>
    <w:rsid w:val="009D47ED"/>
    <w:rsid w:val="00A00E37"/>
    <w:rsid w:val="00A16162"/>
    <w:rsid w:val="00A32FEF"/>
    <w:rsid w:val="00A43994"/>
    <w:rsid w:val="00A71F47"/>
    <w:rsid w:val="00A77F60"/>
    <w:rsid w:val="00A870D9"/>
    <w:rsid w:val="00A93C27"/>
    <w:rsid w:val="00A95654"/>
    <w:rsid w:val="00AC48D7"/>
    <w:rsid w:val="00AD30DE"/>
    <w:rsid w:val="00AD449E"/>
    <w:rsid w:val="00AD6556"/>
    <w:rsid w:val="00AE4227"/>
    <w:rsid w:val="00AF36A2"/>
    <w:rsid w:val="00AF4E0A"/>
    <w:rsid w:val="00AF620C"/>
    <w:rsid w:val="00B2791D"/>
    <w:rsid w:val="00B314C6"/>
    <w:rsid w:val="00B4375B"/>
    <w:rsid w:val="00B45EF2"/>
    <w:rsid w:val="00B47D66"/>
    <w:rsid w:val="00B56CB8"/>
    <w:rsid w:val="00B80BE1"/>
    <w:rsid w:val="00B90095"/>
    <w:rsid w:val="00B94F73"/>
    <w:rsid w:val="00B9786F"/>
    <w:rsid w:val="00BA1A5F"/>
    <w:rsid w:val="00BC66AF"/>
    <w:rsid w:val="00BD0371"/>
    <w:rsid w:val="00BD78AA"/>
    <w:rsid w:val="00C13CD8"/>
    <w:rsid w:val="00C33654"/>
    <w:rsid w:val="00C3543C"/>
    <w:rsid w:val="00C41B00"/>
    <w:rsid w:val="00C733EC"/>
    <w:rsid w:val="00C7730F"/>
    <w:rsid w:val="00C94D15"/>
    <w:rsid w:val="00CA2257"/>
    <w:rsid w:val="00CB1EB1"/>
    <w:rsid w:val="00CB3497"/>
    <w:rsid w:val="00CB7CDA"/>
    <w:rsid w:val="00CD72BF"/>
    <w:rsid w:val="00CE6D80"/>
    <w:rsid w:val="00CF0A05"/>
    <w:rsid w:val="00CF3DE1"/>
    <w:rsid w:val="00CF6C12"/>
    <w:rsid w:val="00D2070A"/>
    <w:rsid w:val="00D3058F"/>
    <w:rsid w:val="00D317C3"/>
    <w:rsid w:val="00D52762"/>
    <w:rsid w:val="00D678AA"/>
    <w:rsid w:val="00D714E1"/>
    <w:rsid w:val="00D84433"/>
    <w:rsid w:val="00D86D1B"/>
    <w:rsid w:val="00D95EC8"/>
    <w:rsid w:val="00DB3C1F"/>
    <w:rsid w:val="00DB4526"/>
    <w:rsid w:val="00DC36E0"/>
    <w:rsid w:val="00DC4D0A"/>
    <w:rsid w:val="00DD1697"/>
    <w:rsid w:val="00DE6441"/>
    <w:rsid w:val="00DF202D"/>
    <w:rsid w:val="00E00BA7"/>
    <w:rsid w:val="00E07AEA"/>
    <w:rsid w:val="00E1325F"/>
    <w:rsid w:val="00E2093F"/>
    <w:rsid w:val="00E22E93"/>
    <w:rsid w:val="00E304BA"/>
    <w:rsid w:val="00E46700"/>
    <w:rsid w:val="00E46D4F"/>
    <w:rsid w:val="00E47B30"/>
    <w:rsid w:val="00E50E8B"/>
    <w:rsid w:val="00E735F3"/>
    <w:rsid w:val="00E8359C"/>
    <w:rsid w:val="00E91C3B"/>
    <w:rsid w:val="00EA3DA4"/>
    <w:rsid w:val="00ED7577"/>
    <w:rsid w:val="00EF0292"/>
    <w:rsid w:val="00F057B5"/>
    <w:rsid w:val="00F1063C"/>
    <w:rsid w:val="00F1255B"/>
    <w:rsid w:val="00F24EFB"/>
    <w:rsid w:val="00F24F01"/>
    <w:rsid w:val="00F262EA"/>
    <w:rsid w:val="00F26EA3"/>
    <w:rsid w:val="00F344EE"/>
    <w:rsid w:val="00F4003C"/>
    <w:rsid w:val="00F54C87"/>
    <w:rsid w:val="00F56A7F"/>
    <w:rsid w:val="00F61308"/>
    <w:rsid w:val="00F634CB"/>
    <w:rsid w:val="00F80143"/>
    <w:rsid w:val="00F80E04"/>
    <w:rsid w:val="00F87AFD"/>
    <w:rsid w:val="00F951BD"/>
    <w:rsid w:val="00F969B9"/>
    <w:rsid w:val="00FA1C95"/>
    <w:rsid w:val="00FB621F"/>
    <w:rsid w:val="00FC569C"/>
    <w:rsid w:val="00FE041F"/>
    <w:rsid w:val="00FE73BE"/>
    <w:rsid w:val="00FF1AF7"/>
    <w:rsid w:val="00FF3CEF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430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G Times" w:hAnsi="CG Times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semiHidden/>
    <w:rsid w:val="003B1A10"/>
    <w:rPr>
      <w:sz w:val="16"/>
      <w:szCs w:val="16"/>
    </w:rPr>
  </w:style>
  <w:style w:type="paragraph" w:styleId="CommentText">
    <w:name w:val="annotation text"/>
    <w:basedOn w:val="Normal"/>
    <w:semiHidden/>
    <w:rsid w:val="003B1A10"/>
  </w:style>
  <w:style w:type="paragraph" w:styleId="BalloonText">
    <w:name w:val="Balloon Text"/>
    <w:basedOn w:val="Normal"/>
    <w:semiHidden/>
    <w:rsid w:val="003B1A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50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5090"/>
    <w:pPr>
      <w:tabs>
        <w:tab w:val="center" w:pos="4153"/>
        <w:tab w:val="right" w:pos="8306"/>
      </w:tabs>
    </w:pPr>
  </w:style>
  <w:style w:type="paragraph" w:customStyle="1" w:styleId="CharCharCharCharCharChar">
    <w:name w:val="Char Char Char Char Char Char"/>
    <w:basedOn w:val="Normal"/>
    <w:rsid w:val="00D84433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szCs w:val="22"/>
      <w:lang w:val="en-US"/>
    </w:rPr>
  </w:style>
  <w:style w:type="paragraph" w:customStyle="1" w:styleId="DefaultParagraphFontParaChar">
    <w:name w:val="Default Paragraph Font Para Char"/>
    <w:basedOn w:val="Normal"/>
    <w:rsid w:val="00916601"/>
    <w:rPr>
      <w:rFonts w:ascii="Arial" w:hAnsi="Arial"/>
      <w:sz w:val="22"/>
    </w:rPr>
  </w:style>
  <w:style w:type="character" w:styleId="Hyperlink">
    <w:name w:val="Hyperlink"/>
    <w:basedOn w:val="DefaultParagraphFont"/>
    <w:rsid w:val="009207A8"/>
    <w:rPr>
      <w:color w:val="0000FF"/>
      <w:u w:val="single"/>
    </w:rPr>
  </w:style>
  <w:style w:type="character" w:styleId="PageNumber">
    <w:name w:val="page number"/>
    <w:basedOn w:val="DefaultParagraphFont"/>
    <w:rsid w:val="009207A8"/>
  </w:style>
  <w:style w:type="paragraph" w:styleId="CommentSubject">
    <w:name w:val="annotation subject"/>
    <w:basedOn w:val="CommentText"/>
    <w:next w:val="CommentText"/>
    <w:semiHidden/>
    <w:rsid w:val="003F0F2D"/>
    <w:rPr>
      <w:b/>
      <w:bCs/>
    </w:rPr>
  </w:style>
  <w:style w:type="paragraph" w:styleId="ListParagraph">
    <w:name w:val="List Paragraph"/>
    <w:basedOn w:val="Normal"/>
    <w:uiPriority w:val="34"/>
    <w:qFormat/>
    <w:rsid w:val="003C7F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ccini_j\Local%20Settings\Temporary%20Internet%20Files\OLK49\Significant%20Appt%20@%2021%2010%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Appt @ 21 10 10.dot</Template>
  <TotalTime>0</TotalTime>
  <Pages>1</Pages>
  <Words>203</Words>
  <Characters>1090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</CharactersWithSpaces>
  <SharedDoc>false</SharedDoc>
  <HyperlinkBase>https://www.cabinet.qld.gov.au/documents/2011/Jul/Chairpersons for Vaulation Objection conferences/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2011-09-06T04:11:00Z</cp:lastPrinted>
  <dcterms:created xsi:type="dcterms:W3CDTF">2017-10-24T23:05:00Z</dcterms:created>
  <dcterms:modified xsi:type="dcterms:W3CDTF">2018-03-06T01:07:00Z</dcterms:modified>
  <cp:category>Land,Valuations,Significant_Appointments,Planning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